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6C38" w14:textId="69507F78" w:rsidR="00D93017" w:rsidRPr="008B0F53" w:rsidRDefault="00B47AAC" w:rsidP="008B0F53">
      <w:pPr>
        <w:snapToGrid w:val="0"/>
        <w:spacing w:line="340" w:lineRule="exact"/>
        <w:jc w:val="left"/>
        <w:rPr>
          <w:rFonts w:ascii="Times New Roman" w:eastAsia="ＭＳ Ｐ明朝" w:hAnsi="Times New Roman"/>
          <w:spacing w:val="0"/>
          <w:sz w:val="22"/>
          <w:szCs w:val="22"/>
        </w:rPr>
      </w:pPr>
      <w:r w:rsidRPr="008B0F53">
        <w:rPr>
          <w:rFonts w:ascii="Times New Roman" w:eastAsia="ＭＳ Ｐ明朝" w:hAnsi="Times New Roman"/>
          <w:spacing w:val="0"/>
          <w:sz w:val="22"/>
          <w:szCs w:val="22"/>
        </w:rPr>
        <w:t>委員会名</w:t>
      </w:r>
      <w:r w:rsidR="00D93017" w:rsidRPr="008B0F53">
        <w:rPr>
          <w:rFonts w:ascii="Times New Roman" w:eastAsia="ＭＳ Ｐ明朝" w:hAnsi="Times New Roman"/>
          <w:spacing w:val="0"/>
          <w:sz w:val="22"/>
          <w:szCs w:val="22"/>
        </w:rPr>
        <w:t>：</w:t>
      </w:r>
      <w:r w:rsidR="008B0F53">
        <w:rPr>
          <w:rFonts w:ascii="Times New Roman" w:eastAsia="ＭＳ Ｐ明朝" w:hAnsi="Times New Roman" w:hint="eastAsia"/>
          <w:spacing w:val="0"/>
          <w:sz w:val="22"/>
          <w:szCs w:val="22"/>
        </w:rPr>
        <w:t xml:space="preserve">　</w:t>
      </w:r>
      <w:r w:rsidR="006C79F5" w:rsidRPr="008B0F53">
        <w:rPr>
          <w:rFonts w:ascii="Times New Roman" w:eastAsia="ＭＳ Ｐ明朝" w:hAnsi="Times New Roman"/>
          <w:spacing w:val="0"/>
          <w:sz w:val="22"/>
          <w:szCs w:val="22"/>
        </w:rPr>
        <w:t>国際交流委員会</w:t>
      </w:r>
    </w:p>
    <w:p w14:paraId="37D975D6" w14:textId="5036FCA1" w:rsidR="00B47AAC" w:rsidRPr="008B0F53" w:rsidRDefault="00B47AAC" w:rsidP="008B0F53">
      <w:pPr>
        <w:snapToGrid w:val="0"/>
        <w:spacing w:line="340" w:lineRule="exact"/>
        <w:jc w:val="left"/>
        <w:rPr>
          <w:rFonts w:ascii="Times New Roman" w:eastAsia="ＭＳ Ｐ明朝" w:hAnsi="Times New Roman"/>
          <w:spacing w:val="0"/>
          <w:sz w:val="22"/>
          <w:szCs w:val="22"/>
        </w:rPr>
      </w:pPr>
      <w:r w:rsidRPr="008B0F53">
        <w:rPr>
          <w:rFonts w:ascii="Times New Roman" w:eastAsia="ＭＳ Ｐ明朝" w:hAnsi="Times New Roman"/>
          <w:spacing w:val="0"/>
          <w:sz w:val="22"/>
          <w:szCs w:val="22"/>
        </w:rPr>
        <w:t>委員長名：</w:t>
      </w:r>
      <w:r w:rsidR="008B0F53">
        <w:rPr>
          <w:rFonts w:ascii="Times New Roman" w:eastAsia="ＭＳ Ｐ明朝" w:hAnsi="Times New Roman" w:hint="eastAsia"/>
          <w:spacing w:val="0"/>
          <w:sz w:val="22"/>
          <w:szCs w:val="22"/>
        </w:rPr>
        <w:t xml:space="preserve">　</w:t>
      </w:r>
      <w:r w:rsidR="006C79F5" w:rsidRPr="008B0F53">
        <w:rPr>
          <w:rFonts w:ascii="Times New Roman" w:eastAsia="ＭＳ Ｐ明朝" w:hAnsi="Times New Roman"/>
          <w:spacing w:val="0"/>
          <w:sz w:val="22"/>
          <w:szCs w:val="22"/>
        </w:rPr>
        <w:t>久保義弘</w:t>
      </w:r>
    </w:p>
    <w:p w14:paraId="18767CBA" w14:textId="25B35FC0" w:rsidR="006C79F5" w:rsidRPr="008B0F53" w:rsidRDefault="00B47AAC" w:rsidP="008B0F53">
      <w:pPr>
        <w:snapToGrid w:val="0"/>
        <w:spacing w:line="340" w:lineRule="exact"/>
        <w:jc w:val="left"/>
        <w:rPr>
          <w:rFonts w:ascii="Times New Roman" w:eastAsia="ＭＳ Ｐ明朝" w:hAnsi="Times New Roman"/>
          <w:spacing w:val="0"/>
          <w:sz w:val="22"/>
          <w:szCs w:val="22"/>
        </w:rPr>
      </w:pPr>
      <w:r w:rsidRPr="008B0F53">
        <w:rPr>
          <w:rFonts w:ascii="Times New Roman" w:eastAsia="ＭＳ Ｐ明朝" w:hAnsi="Times New Roman"/>
          <w:spacing w:val="0"/>
          <w:sz w:val="22"/>
          <w:szCs w:val="22"/>
        </w:rPr>
        <w:t>委員名簿（</w:t>
      </w:r>
      <w:r w:rsidRPr="008B0F53">
        <w:rPr>
          <w:rFonts w:ascii="Times New Roman" w:eastAsia="ＭＳ Ｐ明朝" w:hAnsi="Times New Roman"/>
          <w:spacing w:val="0"/>
          <w:sz w:val="22"/>
          <w:szCs w:val="22"/>
        </w:rPr>
        <w:t>202</w:t>
      </w:r>
      <w:r w:rsidR="005803CF">
        <w:rPr>
          <w:rFonts w:ascii="Times New Roman" w:eastAsia="ＭＳ Ｐ明朝" w:hAnsi="Times New Roman"/>
          <w:spacing w:val="0"/>
          <w:sz w:val="22"/>
          <w:szCs w:val="22"/>
        </w:rPr>
        <w:t>4</w:t>
      </w:r>
      <w:r w:rsidRPr="008B0F53">
        <w:rPr>
          <w:rFonts w:ascii="Times New Roman" w:eastAsia="ＭＳ Ｐ明朝" w:hAnsi="Times New Roman"/>
          <w:spacing w:val="0"/>
          <w:sz w:val="22"/>
          <w:szCs w:val="22"/>
        </w:rPr>
        <w:t>年</w:t>
      </w:r>
      <w:r w:rsidR="005803CF">
        <w:rPr>
          <w:rFonts w:ascii="Times New Roman" w:eastAsia="ＭＳ Ｐ明朝" w:hAnsi="Times New Roman" w:hint="eastAsia"/>
          <w:spacing w:val="0"/>
          <w:sz w:val="22"/>
          <w:szCs w:val="22"/>
        </w:rPr>
        <w:t>1</w:t>
      </w:r>
      <w:r w:rsidRPr="008B0F53">
        <w:rPr>
          <w:rFonts w:ascii="Times New Roman" w:eastAsia="ＭＳ Ｐ明朝" w:hAnsi="Times New Roman"/>
          <w:spacing w:val="0"/>
          <w:sz w:val="22"/>
          <w:szCs w:val="22"/>
        </w:rPr>
        <w:t>月現在）：</w:t>
      </w:r>
      <w:r w:rsidR="006C79F5" w:rsidRPr="008B0F53">
        <w:rPr>
          <w:rFonts w:ascii="Times New Roman" w:eastAsia="ＭＳ Ｐ明朝" w:hAnsi="Times New Roman"/>
          <w:spacing w:val="0"/>
          <w:sz w:val="22"/>
          <w:szCs w:val="22"/>
        </w:rPr>
        <w:tab/>
      </w:r>
      <w:r w:rsidR="008B0F53">
        <w:rPr>
          <w:rFonts w:ascii="Times New Roman" w:eastAsia="ＭＳ Ｐ明朝" w:hAnsi="Times New Roman" w:hint="eastAsia"/>
          <w:spacing w:val="0"/>
          <w:sz w:val="22"/>
          <w:szCs w:val="22"/>
        </w:rPr>
        <w:t xml:space="preserve">　　</w:t>
      </w:r>
      <w:r w:rsidR="008B0F53">
        <w:rPr>
          <w:rFonts w:ascii="Times New Roman" w:eastAsia="ＭＳ Ｐ明朝" w:hAnsi="Times New Roman"/>
          <w:spacing w:val="0"/>
          <w:sz w:val="22"/>
          <w:szCs w:val="22"/>
        </w:rPr>
        <w:tab/>
      </w:r>
      <w:r w:rsidR="006C79F5" w:rsidRPr="008B0F53">
        <w:rPr>
          <w:rFonts w:ascii="Times New Roman" w:eastAsia="ＭＳ Ｐ明朝" w:hAnsi="Times New Roman"/>
          <w:spacing w:val="0"/>
          <w:sz w:val="22"/>
          <w:szCs w:val="22"/>
        </w:rPr>
        <w:t>岡村康司、</w:t>
      </w:r>
      <w:bookmarkStart w:id="0" w:name="_Hlk118542918"/>
      <w:r w:rsidR="00550A1D" w:rsidRPr="008B0F53">
        <w:rPr>
          <w:rFonts w:ascii="Times New Roman" w:eastAsia="ＭＳ Ｐ明朝" w:hAnsi="Times New Roman" w:hint="eastAsia"/>
          <w:spacing w:val="0"/>
          <w:sz w:val="22"/>
          <w:szCs w:val="22"/>
        </w:rPr>
        <w:t>〇</w:t>
      </w:r>
      <w:r w:rsidR="00550A1D" w:rsidRPr="008B0F53">
        <w:rPr>
          <w:rFonts w:ascii="Times New Roman" w:eastAsia="ＭＳ Ｐ明朝" w:hAnsi="Times New Roman"/>
          <w:spacing w:val="0"/>
          <w:sz w:val="22"/>
          <w:szCs w:val="22"/>
        </w:rPr>
        <w:t>久保義弘</w:t>
      </w:r>
      <w:bookmarkEnd w:id="0"/>
      <w:r w:rsidR="006C79F5" w:rsidRPr="008B0F53">
        <w:rPr>
          <w:rFonts w:ascii="Times New Roman" w:eastAsia="ＭＳ Ｐ明朝" w:hAnsi="Times New Roman"/>
          <w:spacing w:val="0"/>
          <w:sz w:val="22"/>
          <w:szCs w:val="22"/>
        </w:rPr>
        <w:t>、酒井秀紀、樽野陽幸、</w:t>
      </w:r>
    </w:p>
    <w:p w14:paraId="2C8A7640" w14:textId="4DAA471A" w:rsidR="00B47AAC" w:rsidRPr="008B0F53" w:rsidRDefault="006C79F5" w:rsidP="008B0F53">
      <w:pPr>
        <w:snapToGrid w:val="0"/>
        <w:spacing w:line="340" w:lineRule="exact"/>
        <w:ind w:left="2856" w:firstLine="952"/>
        <w:jc w:val="left"/>
        <w:rPr>
          <w:rFonts w:ascii="Times New Roman" w:eastAsia="ＭＳ Ｐ明朝" w:hAnsi="Times New Roman"/>
          <w:spacing w:val="0"/>
          <w:sz w:val="22"/>
          <w:szCs w:val="22"/>
        </w:rPr>
      </w:pPr>
      <w:r w:rsidRPr="008B0F53">
        <w:rPr>
          <w:rFonts w:ascii="Times New Roman" w:eastAsia="ＭＳ Ｐ明朝" w:hAnsi="Times New Roman"/>
          <w:spacing w:val="0"/>
          <w:sz w:val="22"/>
          <w:szCs w:val="22"/>
        </w:rPr>
        <w:t>西田基宏、西谷友重、西村幸男、渡部文子</w:t>
      </w:r>
    </w:p>
    <w:p w14:paraId="56E7311E" w14:textId="77777777" w:rsidR="0082612E" w:rsidRPr="008B0F53" w:rsidRDefault="0067042E" w:rsidP="008B0F53">
      <w:pPr>
        <w:tabs>
          <w:tab w:val="left" w:pos="714"/>
          <w:tab w:val="left" w:pos="5236"/>
          <w:tab w:val="left" w:pos="6898"/>
        </w:tabs>
        <w:snapToGrid w:val="0"/>
        <w:spacing w:line="340" w:lineRule="exact"/>
        <w:jc w:val="left"/>
        <w:rPr>
          <w:rFonts w:ascii="Times New Roman" w:eastAsia="ＭＳ Ｐ明朝" w:hAnsi="Times New Roman"/>
          <w:spacing w:val="0"/>
          <w:sz w:val="22"/>
          <w:szCs w:val="22"/>
        </w:rPr>
      </w:pPr>
      <w:r w:rsidRPr="008B0F53">
        <w:rPr>
          <w:rFonts w:ascii="Times New Roman" w:eastAsia="ＭＳ Ｐ明朝" w:hAnsi="Times New Roman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2E8EF7B" wp14:editId="6D38384B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045835" cy="635"/>
                <wp:effectExtent l="0" t="0" r="0" b="0"/>
                <wp:wrapNone/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E855D1D" id="Line 5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476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AC3469" w:rsidRPr="008B0F53">
        <w:rPr>
          <w:rFonts w:ascii="Times New Roman" w:eastAsia="ＭＳ Ｐ明朝" w:hAnsi="Times New Roman"/>
          <w:spacing w:val="0"/>
          <w:sz w:val="22"/>
          <w:szCs w:val="22"/>
        </w:rPr>
        <w:t xml:space="preserve">　　　</w:t>
      </w:r>
    </w:p>
    <w:p w14:paraId="7DF92CAA" w14:textId="5C39D1E9" w:rsidR="001E2BDF" w:rsidRPr="001F0AE3" w:rsidRDefault="001E2BDF" w:rsidP="008B0F53">
      <w:pPr>
        <w:tabs>
          <w:tab w:val="left" w:pos="714"/>
          <w:tab w:val="left" w:pos="5236"/>
          <w:tab w:val="left" w:pos="6898"/>
        </w:tabs>
        <w:snapToGrid w:val="0"/>
        <w:spacing w:line="340" w:lineRule="exact"/>
        <w:jc w:val="left"/>
        <w:rPr>
          <w:rFonts w:ascii="Times New Roman" w:eastAsia="ＭＳ Ｐ明朝" w:hAnsi="Times New Roman"/>
          <w:spacing w:val="0"/>
          <w:sz w:val="22"/>
          <w:szCs w:val="22"/>
        </w:rPr>
      </w:pPr>
      <w:r w:rsidRPr="001F0AE3">
        <w:rPr>
          <w:rFonts w:ascii="Times New Roman" w:eastAsia="ＭＳ Ｐ明朝" w:hAnsi="Times New Roman"/>
          <w:b/>
          <w:spacing w:val="0"/>
          <w:sz w:val="22"/>
          <w:szCs w:val="22"/>
          <w:u w:val="single"/>
        </w:rPr>
        <w:t>報告書作成日</w:t>
      </w:r>
      <w:r w:rsidR="00121BE0" w:rsidRPr="001F0AE3">
        <w:rPr>
          <w:rFonts w:ascii="Times New Roman" w:eastAsia="ＭＳ Ｐ明朝" w:hAnsi="Times New Roman" w:hint="eastAsia"/>
          <w:spacing w:val="0"/>
          <w:sz w:val="22"/>
          <w:szCs w:val="22"/>
        </w:rPr>
        <w:t xml:space="preserve"> </w:t>
      </w:r>
      <w:r w:rsidR="00121BE0" w:rsidRPr="001F0AE3">
        <w:rPr>
          <w:rFonts w:ascii="Times New Roman" w:eastAsia="ＭＳ Ｐ明朝" w:hAnsi="Times New Roman"/>
          <w:spacing w:val="0"/>
          <w:sz w:val="22"/>
          <w:szCs w:val="22"/>
        </w:rPr>
        <w:t xml:space="preserve">  </w:t>
      </w:r>
      <w:r w:rsidR="00D93017" w:rsidRPr="001F0AE3">
        <w:rPr>
          <w:rFonts w:ascii="Times New Roman" w:eastAsia="ＭＳ Ｐ明朝" w:hAnsi="Times New Roman"/>
          <w:spacing w:val="0"/>
          <w:sz w:val="22"/>
          <w:szCs w:val="22"/>
        </w:rPr>
        <w:t>202</w:t>
      </w:r>
      <w:r w:rsidR="005803CF">
        <w:rPr>
          <w:rFonts w:ascii="Times New Roman" w:eastAsia="ＭＳ Ｐ明朝" w:hAnsi="Times New Roman"/>
          <w:spacing w:val="0"/>
          <w:sz w:val="22"/>
          <w:szCs w:val="22"/>
        </w:rPr>
        <w:t>4</w:t>
      </w:r>
      <w:r w:rsidR="00B132A6" w:rsidRPr="001F0AE3">
        <w:rPr>
          <w:rFonts w:ascii="Times New Roman" w:eastAsia="ＭＳ Ｐ明朝" w:hAnsi="Times New Roman"/>
          <w:spacing w:val="0"/>
          <w:sz w:val="22"/>
          <w:szCs w:val="22"/>
        </w:rPr>
        <w:t>年</w:t>
      </w:r>
      <w:r w:rsidR="005803CF">
        <w:rPr>
          <w:rFonts w:ascii="Times New Roman" w:eastAsia="ＭＳ Ｐ明朝" w:hAnsi="Times New Roman" w:hint="eastAsia"/>
          <w:spacing w:val="0"/>
          <w:sz w:val="22"/>
          <w:szCs w:val="22"/>
        </w:rPr>
        <w:t>1</w:t>
      </w:r>
      <w:r w:rsidR="00B132A6" w:rsidRPr="001F0AE3">
        <w:rPr>
          <w:rFonts w:ascii="Times New Roman" w:eastAsia="ＭＳ Ｐ明朝" w:hAnsi="Times New Roman"/>
          <w:spacing w:val="0"/>
          <w:sz w:val="22"/>
          <w:szCs w:val="22"/>
        </w:rPr>
        <w:t>月</w:t>
      </w:r>
      <w:r w:rsidR="007F0748" w:rsidRPr="001F0AE3">
        <w:rPr>
          <w:rFonts w:ascii="Times New Roman" w:eastAsia="ＭＳ Ｐ明朝" w:hAnsi="Times New Roman" w:hint="eastAsia"/>
          <w:spacing w:val="0"/>
          <w:sz w:val="22"/>
          <w:szCs w:val="22"/>
        </w:rPr>
        <w:t>2</w:t>
      </w:r>
      <w:r w:rsidR="00517B22">
        <w:rPr>
          <w:rFonts w:ascii="Times New Roman" w:eastAsia="ＭＳ Ｐ明朝" w:hAnsi="Times New Roman" w:hint="eastAsia"/>
          <w:spacing w:val="0"/>
          <w:sz w:val="22"/>
          <w:szCs w:val="22"/>
        </w:rPr>
        <w:t>8</w:t>
      </w:r>
      <w:r w:rsidR="00B132A6" w:rsidRPr="001F0AE3">
        <w:rPr>
          <w:rFonts w:ascii="Times New Roman" w:eastAsia="ＭＳ Ｐ明朝" w:hAnsi="Times New Roman"/>
          <w:spacing w:val="0"/>
          <w:sz w:val="22"/>
          <w:szCs w:val="22"/>
        </w:rPr>
        <w:t>日</w:t>
      </w:r>
    </w:p>
    <w:p w14:paraId="5B336E04" w14:textId="77777777" w:rsidR="00B132A6" w:rsidRPr="001F0AE3" w:rsidRDefault="00B132A6" w:rsidP="008B0F53">
      <w:pPr>
        <w:tabs>
          <w:tab w:val="left" w:pos="952"/>
          <w:tab w:val="left" w:pos="1904"/>
          <w:tab w:val="left" w:pos="4048"/>
          <w:tab w:val="left" w:pos="5712"/>
          <w:tab w:val="left" w:pos="6898"/>
        </w:tabs>
        <w:snapToGrid w:val="0"/>
        <w:spacing w:line="340" w:lineRule="exact"/>
        <w:jc w:val="left"/>
        <w:rPr>
          <w:rFonts w:ascii="Times New Roman" w:eastAsia="ＭＳ Ｐ明朝" w:hAnsi="Times New Roman"/>
          <w:b/>
          <w:spacing w:val="0"/>
          <w:sz w:val="22"/>
          <w:szCs w:val="22"/>
          <w:u w:val="single"/>
        </w:rPr>
      </w:pPr>
    </w:p>
    <w:p w14:paraId="5F107DD2" w14:textId="3B980CEE" w:rsidR="008314DD" w:rsidRDefault="008314DD" w:rsidP="008B0F53">
      <w:pPr>
        <w:tabs>
          <w:tab w:val="left" w:pos="952"/>
          <w:tab w:val="left" w:pos="1904"/>
          <w:tab w:val="left" w:pos="4048"/>
          <w:tab w:val="left" w:pos="5712"/>
          <w:tab w:val="left" w:pos="6898"/>
        </w:tabs>
        <w:snapToGrid w:val="0"/>
        <w:spacing w:line="340" w:lineRule="exact"/>
        <w:jc w:val="left"/>
        <w:rPr>
          <w:rFonts w:ascii="Times New Roman" w:eastAsia="ＭＳ Ｐ明朝" w:hAnsi="Times New Roman"/>
          <w:b/>
          <w:spacing w:val="0"/>
          <w:sz w:val="22"/>
          <w:szCs w:val="22"/>
          <w:u w:val="single"/>
        </w:rPr>
      </w:pPr>
      <w:r w:rsidRPr="001F0AE3">
        <w:rPr>
          <w:rFonts w:ascii="Times New Roman" w:eastAsia="ＭＳ Ｐ明朝" w:hAnsi="Times New Roman"/>
          <w:b/>
          <w:spacing w:val="0"/>
          <w:sz w:val="22"/>
          <w:szCs w:val="22"/>
          <w:u w:val="single"/>
        </w:rPr>
        <w:t>報告事項</w:t>
      </w:r>
    </w:p>
    <w:p w14:paraId="5334DD9A" w14:textId="77777777" w:rsidR="004C60A3" w:rsidRPr="001F0AE3" w:rsidRDefault="004C60A3" w:rsidP="008B0F53">
      <w:pPr>
        <w:tabs>
          <w:tab w:val="left" w:pos="952"/>
          <w:tab w:val="left" w:pos="1904"/>
          <w:tab w:val="left" w:pos="4048"/>
          <w:tab w:val="left" w:pos="5712"/>
          <w:tab w:val="left" w:pos="6898"/>
        </w:tabs>
        <w:snapToGrid w:val="0"/>
        <w:spacing w:line="340" w:lineRule="exact"/>
        <w:jc w:val="left"/>
        <w:rPr>
          <w:rFonts w:ascii="Times New Roman" w:eastAsia="ＭＳ Ｐ明朝" w:hAnsi="Times New Roman" w:hint="eastAsia"/>
          <w:b/>
          <w:spacing w:val="0"/>
          <w:sz w:val="22"/>
          <w:szCs w:val="22"/>
          <w:u w:val="single"/>
        </w:rPr>
      </w:pPr>
    </w:p>
    <w:p w14:paraId="02AECB46" w14:textId="6AC5E412" w:rsidR="007F0748" w:rsidRPr="001F0AE3" w:rsidRDefault="007F0748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</w:pP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[1]  FAOPS2023 Congress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への日本生理学会企画シンポジウム</w:t>
      </w:r>
      <w:r w:rsidR="00F359F3"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（簡略に再掲）</w:t>
      </w:r>
    </w:p>
    <w:p w14:paraId="06B8E665" w14:textId="76F2C081" w:rsidR="007F0748" w:rsidRPr="001F0AE3" w:rsidRDefault="007F0748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FAOPS2023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が、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2023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年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11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月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1-4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日に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 xml:space="preserve">Dague (Korea) 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にてオンサイト開催され</w:t>
      </w:r>
      <w:r w:rsidR="005803CF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た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。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FAOPS2023</w:t>
      </w:r>
      <w:r w:rsidR="003A79AB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から</w:t>
      </w:r>
      <w:r w:rsidR="009F23D1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の</w:t>
      </w:r>
      <w:r w:rsidR="003A79AB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、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各国生理学会特別枠シンポジウム</w:t>
      </w:r>
      <w:r w:rsidR="003A79AB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の提案依頼</w:t>
      </w:r>
      <w:r w:rsidR="005803CF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を受けて</w:t>
      </w:r>
      <w:r w:rsidR="009F23D1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、</w:t>
      </w:r>
      <w:r w:rsidR="003A79AB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国際交流委員会で</w:t>
      </w:r>
      <w:r w:rsidR="009F23D1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協議して</w:t>
      </w:r>
      <w:r w:rsidR="005803CF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P</w:t>
      </w:r>
      <w:r w:rsidR="005803CF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SJ</w:t>
      </w:r>
      <w:r w:rsidR="005803CF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から提案した</w:t>
      </w:r>
      <w:r w:rsidR="003A79AB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下記</w:t>
      </w:r>
      <w:r w:rsidR="003A79AB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2</w:t>
      </w:r>
      <w:r w:rsidR="003A79AB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題</w:t>
      </w:r>
      <w:r w:rsidR="005803CF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が実施された。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旅費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サポートは、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シンポジウムあたり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1,500 USD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と限定的であ</w:t>
      </w:r>
      <w:r w:rsidR="005803CF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った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。</w:t>
      </w:r>
    </w:p>
    <w:p w14:paraId="7750C0E8" w14:textId="77777777" w:rsidR="007F0748" w:rsidRPr="001F0AE3" w:rsidRDefault="007F0748" w:rsidP="008B0F53">
      <w:pPr>
        <w:adjustRightInd/>
        <w:snapToGrid w:val="0"/>
        <w:spacing w:line="340" w:lineRule="exact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</w:pP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 xml:space="preserve">(1)  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各国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PS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特別枠の、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 xml:space="preserve">PSJ 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提案シンポジウム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1</w:t>
      </w:r>
    </w:p>
    <w:p w14:paraId="70057DBD" w14:textId="77777777" w:rsidR="007F0748" w:rsidRPr="001F0AE3" w:rsidRDefault="007F0748" w:rsidP="00B15414">
      <w:pPr>
        <w:adjustRightInd/>
        <w:snapToGrid w:val="0"/>
        <w:spacing w:line="340" w:lineRule="exact"/>
        <w:ind w:firstLineChars="100" w:firstLine="220"/>
        <w:jc w:val="left"/>
        <w:textAlignment w:val="auto"/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>タイトル：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 xml:space="preserve">  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ab/>
      </w:r>
      <w:r w:rsidRPr="001F0AE3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  <w:t>A new vista of physiological mechanisms of chronic pain</w:t>
      </w:r>
    </w:p>
    <w:p w14:paraId="1DB5A66F" w14:textId="77777777" w:rsidR="007F0748" w:rsidRPr="001F0AE3" w:rsidRDefault="007F0748" w:rsidP="00B15414">
      <w:pPr>
        <w:adjustRightInd/>
        <w:snapToGrid w:val="0"/>
        <w:spacing w:line="340" w:lineRule="exact"/>
        <w:ind w:firstLineChars="100" w:firstLine="220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>オーガナイザー：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ab/>
        <w:t xml:space="preserve">Fusao Kato (Japan), </w:t>
      </w:r>
      <w:proofErr w:type="spellStart"/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>Seog</w:t>
      </w:r>
      <w:proofErr w:type="spellEnd"/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 xml:space="preserve"> Bae Oh (Korea)</w:t>
      </w:r>
    </w:p>
    <w:p w14:paraId="3E044DCB" w14:textId="6FE87EBC" w:rsidR="007F0748" w:rsidRPr="001F0AE3" w:rsidRDefault="007F0748" w:rsidP="008B0F53">
      <w:pPr>
        <w:adjustRightInd/>
        <w:snapToGrid w:val="0"/>
        <w:spacing w:line="340" w:lineRule="exact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</w:pP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 xml:space="preserve">(2)  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各国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PS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特別枠の、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 xml:space="preserve">PSJ 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提案シンポジウム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sz w:val="22"/>
          <w:szCs w:val="22"/>
        </w:rPr>
        <w:t>2</w:t>
      </w:r>
    </w:p>
    <w:p w14:paraId="462944BB" w14:textId="77777777" w:rsidR="007F0748" w:rsidRPr="001F0AE3" w:rsidRDefault="007F0748" w:rsidP="00B15414">
      <w:pPr>
        <w:adjustRightInd/>
        <w:snapToGrid w:val="0"/>
        <w:spacing w:line="340" w:lineRule="exact"/>
        <w:ind w:firstLineChars="100" w:firstLine="220"/>
        <w:jc w:val="left"/>
        <w:textAlignment w:val="auto"/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>タイトル：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 xml:space="preserve">  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ab/>
      </w:r>
      <w:r w:rsidRPr="001F0AE3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  <w:t>Physiological functions of glial cell for brain functions</w:t>
      </w:r>
    </w:p>
    <w:p w14:paraId="383E878F" w14:textId="55562274" w:rsidR="007F0748" w:rsidRDefault="007F0748" w:rsidP="00B15414">
      <w:pPr>
        <w:adjustRightInd/>
        <w:snapToGrid w:val="0"/>
        <w:spacing w:line="340" w:lineRule="exact"/>
        <w:ind w:firstLineChars="100" w:firstLine="220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>オーガナイザー：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ab/>
        <w:t>Hiroaki W</w:t>
      </w:r>
      <w:r w:rsidR="00D05B94" w:rsidRPr="001F0AE3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</w:rPr>
        <w:t>a</w:t>
      </w:r>
      <w:r w:rsidR="00D05B94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>ke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 xml:space="preserve"> (Japan), Justin Lee (Korea)</w:t>
      </w:r>
    </w:p>
    <w:p w14:paraId="4D73BD6A" w14:textId="34111078" w:rsidR="007F0748" w:rsidRDefault="007F0748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0DB18FA2" w14:textId="293FD7C4" w:rsidR="00240CE6" w:rsidRPr="00B15414" w:rsidRDefault="00240CE6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</w:pPr>
      <w:r w:rsidRPr="00B15414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 xml:space="preserve">[2]  </w:t>
      </w:r>
      <w:r w:rsidRPr="00B15414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オーストラリア生理学会大会における</w:t>
      </w:r>
      <w:r w:rsidRPr="00B15414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PSJ</w:t>
      </w:r>
      <w:r w:rsidRPr="00B15414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からの招待講演者の派遣</w:t>
      </w:r>
      <w:r w:rsidR="00F359F3"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（簡略に再掲）</w:t>
      </w:r>
    </w:p>
    <w:p w14:paraId="2D0B53D7" w14:textId="6BFEC8AB" w:rsidR="003167E4" w:rsidRDefault="00240CE6" w:rsidP="003167E4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オーストラリア生理学会</w:t>
      </w:r>
      <w:r w:rsidR="009F23D1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 xml:space="preserve"> </w:t>
      </w:r>
      <w:r w:rsidR="009F23D1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(</w:t>
      </w:r>
      <w:proofErr w:type="spellStart"/>
      <w:r w:rsidR="009F23D1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AuPS</w:t>
      </w:r>
      <w:proofErr w:type="spellEnd"/>
      <w:r w:rsidR="009F23D1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 xml:space="preserve">) 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から、</w:t>
      </w:r>
      <w:proofErr w:type="spellStart"/>
      <w:r w:rsidR="009F23D1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A</w:t>
      </w:r>
      <w:r w:rsidR="009F23D1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uPS</w:t>
      </w:r>
      <w:proofErr w:type="spellEnd"/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大会（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2</w:t>
      </w:r>
      <w:r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023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年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1</w:t>
      </w:r>
      <w:r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月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2</w:t>
      </w:r>
      <w:r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6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日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-</w:t>
      </w:r>
      <w:r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 xml:space="preserve"> 29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日、メルボルン）での</w:t>
      </w:r>
      <w:r w:rsidR="00B15414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「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筋と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C</w:t>
      </w:r>
      <w:r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a</w:t>
      </w:r>
      <w:r w:rsidRPr="00B15414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  <w:vertAlign w:val="superscript"/>
        </w:rPr>
        <w:t>2+</w:t>
      </w:r>
      <w:r w:rsidR="00B15414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シグナル」に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焦点をあてたシンポジウムに、日本から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2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人の講演者を招待したいとの連絡をいただ</w:t>
      </w:r>
      <w:r w:rsidR="009F23D1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き、派遣者について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国際交流委員会で協議し</w:t>
      </w:r>
      <w:r w:rsidR="009F23D1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た。</w:t>
      </w:r>
    </w:p>
    <w:p w14:paraId="78550B74" w14:textId="4D4A2FDE" w:rsidR="00240CE6" w:rsidRPr="00240CE6" w:rsidRDefault="00240CE6" w:rsidP="00F359F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ind w:firstLineChars="150" w:firstLine="330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3167E4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Dr. Toshiko Yamazawa</w:t>
      </w:r>
      <w:r w:rsidR="003167E4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3167E4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（慈恵会医科大学）</w:t>
      </w:r>
      <w:r w:rsidR="00F359F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 xml:space="preserve">　</w:t>
      </w:r>
      <w:r w:rsidRPr="00240CE6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(Skeletal muscle, RyR1, malignant hyperthermia)</w:t>
      </w:r>
    </w:p>
    <w:p w14:paraId="24F86EA5" w14:textId="5EE63741" w:rsidR="00240CE6" w:rsidRDefault="00240CE6" w:rsidP="00F359F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ind w:firstLineChars="150" w:firstLine="330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3167E4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 xml:space="preserve">Dr. Nagomi </w:t>
      </w:r>
      <w:proofErr w:type="spellStart"/>
      <w:r w:rsidRPr="003167E4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Kurebayashi</w:t>
      </w:r>
      <w:proofErr w:type="spellEnd"/>
      <w:r w:rsidR="003167E4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3167E4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（</w:t>
      </w:r>
      <w:r w:rsidR="00B15414" w:rsidRPr="003167E4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順天堂大医</w:t>
      </w:r>
      <w:r w:rsidRPr="003167E4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）</w:t>
      </w:r>
      <w:r w:rsidR="00F359F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 xml:space="preserve">　</w:t>
      </w:r>
      <w:r w:rsidRPr="00240CE6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(Cardiac muscle, RyR2, arrhythmia)</w:t>
      </w:r>
    </w:p>
    <w:p w14:paraId="4ED5B20D" w14:textId="4DE26107" w:rsidR="009F23D1" w:rsidRDefault="00F359F3" w:rsidP="00B15414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</w:pP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を派遣し、</w:t>
      </w:r>
      <w:r w:rsidR="009F23D1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シンポジウムおよび大会は成功裡に開催された。</w:t>
      </w:r>
    </w:p>
    <w:p w14:paraId="1C755E3E" w14:textId="4D1B0CD7" w:rsidR="00B15414" w:rsidRDefault="00B15414" w:rsidP="00B15414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なお、</w:t>
      </w:r>
      <w:proofErr w:type="spellStart"/>
      <w:r w:rsidR="005B1A70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A</w:t>
      </w:r>
      <w:r w:rsidR="005B1A70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uPS</w:t>
      </w:r>
      <w:proofErr w:type="spellEnd"/>
      <w:r w:rsidR="005B1A70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からの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旅費のサポートは、各々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1</w:t>
      </w:r>
      <w:r w:rsidR="00517B22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,</w:t>
      </w:r>
      <w:r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 xml:space="preserve">250 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オーストラリアドルと</w:t>
      </w:r>
      <w:r w:rsidR="00F359F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限定的であった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。</w:t>
      </w:r>
    </w:p>
    <w:p w14:paraId="5A9AB402" w14:textId="77777777" w:rsidR="00B15414" w:rsidRDefault="00B15414" w:rsidP="00B15414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6C367C33" w14:textId="1145467C" w:rsidR="007F0748" w:rsidRPr="001F0AE3" w:rsidRDefault="007F0748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</w:pP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[</w:t>
      </w:r>
      <w:r w:rsidR="00517B22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3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 xml:space="preserve">]  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第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101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回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PSJ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大会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(2024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年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3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月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)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における国際交流委員会企画シンポジウム</w:t>
      </w:r>
      <w:r w:rsidR="00F359F3"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（簡略に再掲）</w:t>
      </w:r>
    </w:p>
    <w:p w14:paraId="01479190" w14:textId="337F7429" w:rsidR="007F0748" w:rsidRPr="001F0AE3" w:rsidRDefault="007F0748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2024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年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月の</w:t>
      </w:r>
      <w:bookmarkStart w:id="1" w:name="_Hlk126768311"/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第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101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回大会</w:t>
      </w:r>
      <w:bookmarkEnd w:id="1"/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において、国際交流委員会企画シンポジウム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の枠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を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ついただ</w:t>
      </w:r>
      <w:r w:rsidR="00F359F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き、</w:t>
      </w:r>
      <w:r w:rsidR="00D05B94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下記</w:t>
      </w:r>
      <w:r w:rsidR="00D05B94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3</w:t>
      </w:r>
      <w:r w:rsidR="00D05B94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題を</w:t>
      </w:r>
      <w:r w:rsidR="00F359F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実施することとなった。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海外講演者の招聘旅費として、第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99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回大会時と同程度の、近隣枠（上限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万円）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件、遠方枠（上限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万円）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件、総計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55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</w:t>
      </w:r>
      <w:r w:rsidR="004C60A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を、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2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024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年度の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P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SJ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の予算に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計上</w:t>
      </w:r>
      <w:r w:rsidR="004C60A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していただいている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。</w:t>
      </w:r>
    </w:p>
    <w:p w14:paraId="2922AB47" w14:textId="3E64031F" w:rsidR="00FB11D9" w:rsidRPr="001F0AE3" w:rsidRDefault="00FB11D9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1DD89581" w14:textId="251AF2FE" w:rsidR="00F34E77" w:rsidRPr="001F0AE3" w:rsidRDefault="003044CF" w:rsidP="008B0F53">
      <w:pPr>
        <w:pStyle w:val="ad"/>
        <w:numPr>
          <w:ilvl w:val="0"/>
          <w:numId w:val="6"/>
        </w:numPr>
        <w:tabs>
          <w:tab w:val="left" w:pos="1904"/>
          <w:tab w:val="left" w:pos="3808"/>
          <w:tab w:val="left" w:pos="5712"/>
        </w:tabs>
        <w:snapToGrid w:val="0"/>
        <w:spacing w:line="340" w:lineRule="exact"/>
        <w:ind w:leftChars="0"/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</w:pPr>
      <w:r w:rsidRPr="001F0AE3"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  <w:t>シンポジウム</w:t>
      </w:r>
      <w:r w:rsidRPr="001F0AE3"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  <w:t>1</w:t>
      </w:r>
    </w:p>
    <w:p w14:paraId="23D49EC6" w14:textId="4AEDC3B4" w:rsidR="003044CF" w:rsidRPr="001F0AE3" w:rsidRDefault="00F34E77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タイトル：</w:t>
      </w:r>
      <w:r w:rsidR="003044CF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 xml:space="preserve"> </w:t>
      </w:r>
      <w:r w:rsidR="003044CF"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 xml:space="preserve"> </w:t>
      </w:r>
      <w:r w:rsidR="003044CF"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ab/>
      </w:r>
      <w:r w:rsidRPr="001F0AE3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shd w:val="clear" w:color="auto" w:fill="FFFFFF"/>
        </w:rPr>
        <w:t xml:space="preserve">Cutting-edge research of transporters and pumps: </w:t>
      </w:r>
    </w:p>
    <w:p w14:paraId="1A9647B3" w14:textId="1E79A0CB" w:rsidR="00F34E77" w:rsidRPr="001F0AE3" w:rsidRDefault="003044CF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ind w:firstLineChars="400" w:firstLine="883"/>
        <w:jc w:val="left"/>
        <w:textAlignment w:val="auto"/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1F0AE3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shd w:val="clear" w:color="auto" w:fill="FFFFFF"/>
        </w:rPr>
        <w:t>Structure, function and physiological significance</w:t>
      </w:r>
    </w:p>
    <w:p w14:paraId="1A4425BA" w14:textId="77777777" w:rsidR="001F0AE3" w:rsidRPr="001F0AE3" w:rsidRDefault="00F34E77" w:rsidP="008B0F53">
      <w:pPr>
        <w:snapToGrid w:val="0"/>
        <w:spacing w:line="340" w:lineRule="exact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オーガナイザー：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="003044CF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酒井秀紀（富山大学</w:t>
      </w:r>
      <w:r w:rsidR="00A62B34" w:rsidRPr="001F0AE3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薬学部）</w:t>
      </w:r>
    </w:p>
    <w:p w14:paraId="32AB4551" w14:textId="5907C602" w:rsidR="003044CF" w:rsidRPr="001F0AE3" w:rsidRDefault="00F34E77" w:rsidP="001F0AE3">
      <w:pPr>
        <w:snapToGrid w:val="0"/>
        <w:spacing w:line="340" w:lineRule="exact"/>
        <w:ind w:left="952" w:firstLine="952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服部素之（復旦大学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生命科学学院）</w:t>
      </w:r>
    </w:p>
    <w:p w14:paraId="6262B24F" w14:textId="6F8EFBE8" w:rsidR="003044CF" w:rsidRPr="001F0AE3" w:rsidRDefault="00F34E77" w:rsidP="008B0F53">
      <w:pPr>
        <w:snapToGrid w:val="0"/>
        <w:spacing w:line="340" w:lineRule="exact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講演者</w:t>
      </w:r>
      <w:r w:rsidR="003044CF" w:rsidRPr="001F0AE3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:</w:t>
      </w:r>
      <w:r w:rsidR="003044CF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3044CF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藤井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拓人（富山大学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学術研究部薬学系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薬物生理学）</w:t>
      </w:r>
    </w:p>
    <w:p w14:paraId="7A079D20" w14:textId="77777777" w:rsidR="003044CF" w:rsidRPr="001F0AE3" w:rsidRDefault="00F34E77" w:rsidP="008B0F53">
      <w:pPr>
        <w:snapToGrid w:val="0"/>
        <w:spacing w:line="340" w:lineRule="exact"/>
        <w:ind w:left="1904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阿部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一啓（名古屋大学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細胞生理学研究センター）</w:t>
      </w:r>
    </w:p>
    <w:p w14:paraId="40440611" w14:textId="77777777" w:rsidR="001F0AE3" w:rsidRPr="001F0AE3" w:rsidRDefault="00F34E77" w:rsidP="008B0F53">
      <w:pPr>
        <w:snapToGrid w:val="0"/>
        <w:spacing w:line="340" w:lineRule="exact"/>
        <w:ind w:left="1904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lastRenderedPageBreak/>
        <w:t xml:space="preserve">Dr. </w:t>
      </w:r>
      <w:proofErr w:type="spellStart"/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Pattama</w:t>
      </w:r>
      <w:proofErr w:type="spellEnd"/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proofErr w:type="spellStart"/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Wiriyasermkul</w:t>
      </w:r>
      <w:proofErr w:type="spellEnd"/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（東京慈恵会医科大学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臨床検査医学講座）</w:t>
      </w:r>
    </w:p>
    <w:p w14:paraId="068E5F15" w14:textId="4FD883C5" w:rsidR="003044CF" w:rsidRPr="001F0AE3" w:rsidRDefault="00F34E77" w:rsidP="008B0F53">
      <w:pPr>
        <w:snapToGrid w:val="0"/>
        <w:spacing w:line="340" w:lineRule="exact"/>
        <w:ind w:left="1904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服部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素之（復旦大学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生命科学学院）</w:t>
      </w:r>
    </w:p>
    <w:p w14:paraId="7240B555" w14:textId="42FFFC6F" w:rsidR="00F34E77" w:rsidRPr="001F0AE3" w:rsidRDefault="00F34E77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71840996" w14:textId="78FFFB35" w:rsidR="003044CF" w:rsidRPr="001F0AE3" w:rsidRDefault="003044CF" w:rsidP="008B0F53">
      <w:pPr>
        <w:pStyle w:val="ad"/>
        <w:numPr>
          <w:ilvl w:val="0"/>
          <w:numId w:val="6"/>
        </w:numPr>
        <w:tabs>
          <w:tab w:val="left" w:pos="1904"/>
          <w:tab w:val="left" w:pos="3808"/>
          <w:tab w:val="left" w:pos="5712"/>
        </w:tabs>
        <w:snapToGrid w:val="0"/>
        <w:spacing w:line="340" w:lineRule="exact"/>
        <w:ind w:leftChars="0"/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</w:pPr>
      <w:r w:rsidRPr="001F0AE3"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  <w:t>シンポジウム</w:t>
      </w:r>
      <w:r w:rsidRPr="001F0AE3"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  <w:t>2</w:t>
      </w:r>
      <w:r w:rsidR="00D05428">
        <w:rPr>
          <w:rFonts w:asciiTheme="majorHAnsi" w:hAnsiTheme="majorHAnsi" w:cstheme="majorHAnsi" w:hint="eastAsia"/>
          <w:color w:val="000000" w:themeColor="text1"/>
          <w:kern w:val="2"/>
          <w:sz w:val="22"/>
          <w:szCs w:val="22"/>
        </w:rPr>
        <w:t xml:space="preserve"> </w:t>
      </w:r>
      <w:r w:rsidR="00D05428"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  <w:t>(2S05m)</w:t>
      </w:r>
    </w:p>
    <w:p w14:paraId="133F8DE0" w14:textId="5A7C066C" w:rsidR="00F34E77" w:rsidRPr="001F0AE3" w:rsidRDefault="003044CF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Theme="majorHAnsi" w:eastAsia="ＭＳ Ｐ明朝" w:hAnsiTheme="majorHAnsi" w:cstheme="majorHAnsi"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タイトル：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1F0AE3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shd w:val="clear" w:color="auto" w:fill="FFFFFF"/>
        </w:rPr>
        <w:t>Secret lives of membrane lipids in physiology</w:t>
      </w:r>
    </w:p>
    <w:p w14:paraId="7CDC6F70" w14:textId="77777777" w:rsidR="001F0AE3" w:rsidRPr="001F0AE3" w:rsidRDefault="003044CF" w:rsidP="001F0AE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オーガナイザー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：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　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岡村康司（大阪大学）</w:t>
      </w:r>
    </w:p>
    <w:p w14:paraId="324E167A" w14:textId="6E34DA88" w:rsidR="008B0F53" w:rsidRPr="001F0AE3" w:rsidRDefault="001F0AE3" w:rsidP="001F0AE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Vincent </w:t>
      </w:r>
      <w:proofErr w:type="spellStart"/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Ja</w:t>
      </w:r>
      <w:r w:rsidR="00996BD4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c</w:t>
      </w:r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quemond</w:t>
      </w:r>
      <w:proofErr w:type="spellEnd"/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（リヨン大学）</w:t>
      </w:r>
    </w:p>
    <w:p w14:paraId="57C1A0C8" w14:textId="78C10BA0" w:rsidR="003044CF" w:rsidRPr="001F0AE3" w:rsidRDefault="003044CF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</w:rPr>
        <w:t>講演者：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  <w:tab/>
      </w:r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Vincent </w:t>
      </w:r>
      <w:proofErr w:type="spellStart"/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Jacquemond</w:t>
      </w:r>
      <w:proofErr w:type="spellEnd"/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（</w:t>
      </w:r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Université de Lyon</w:t>
      </w:r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、フランス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）</w:t>
      </w:r>
    </w:p>
    <w:p w14:paraId="6C99E99C" w14:textId="27EE3E1B" w:rsidR="003044CF" w:rsidRPr="001F0AE3" w:rsidRDefault="003044CF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中川敦史</w:t>
      </w:r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（</w:t>
      </w:r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大阪大学蛋白質研究所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）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 </w:t>
      </w:r>
    </w:p>
    <w:p w14:paraId="7C9E5DC4" w14:textId="77777777" w:rsidR="003044CF" w:rsidRPr="001F0AE3" w:rsidRDefault="003044CF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河嵜麻実（新潟大学大学院医歯学総合研究科分子細胞機能学分野）</w:t>
      </w:r>
    </w:p>
    <w:p w14:paraId="4B317A03" w14:textId="0ACD35EE" w:rsidR="00F34E77" w:rsidRPr="001F0AE3" w:rsidRDefault="003044CF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>冨田太一郎　（東邦大学医学部生理学講座統合生理学分野）</w:t>
      </w:r>
    </w:p>
    <w:p w14:paraId="7027677A" w14:textId="77777777" w:rsidR="003044CF" w:rsidRPr="001F0AE3" w:rsidRDefault="003044CF" w:rsidP="008B0F53">
      <w:pPr>
        <w:snapToGrid w:val="0"/>
        <w:spacing w:line="340" w:lineRule="exact"/>
        <w:jc w:val="left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</w:pPr>
    </w:p>
    <w:p w14:paraId="634F8AC5" w14:textId="577031DA" w:rsidR="003044CF" w:rsidRPr="001F0AE3" w:rsidRDefault="003044CF" w:rsidP="008B0F53">
      <w:pPr>
        <w:pStyle w:val="ad"/>
        <w:numPr>
          <w:ilvl w:val="0"/>
          <w:numId w:val="6"/>
        </w:numPr>
        <w:tabs>
          <w:tab w:val="left" w:pos="1904"/>
          <w:tab w:val="left" w:pos="3808"/>
          <w:tab w:val="left" w:pos="5712"/>
        </w:tabs>
        <w:snapToGrid w:val="0"/>
        <w:spacing w:line="340" w:lineRule="exact"/>
        <w:ind w:leftChars="0"/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</w:pPr>
      <w:r w:rsidRPr="001F0AE3"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  <w:t>シンポジウム</w:t>
      </w:r>
      <w:r w:rsidRPr="001F0AE3">
        <w:rPr>
          <w:rFonts w:asciiTheme="majorHAnsi" w:hAnsiTheme="majorHAnsi" w:cstheme="majorHAnsi"/>
          <w:color w:val="000000" w:themeColor="text1"/>
          <w:kern w:val="2"/>
          <w:sz w:val="22"/>
          <w:szCs w:val="22"/>
        </w:rPr>
        <w:t>3</w:t>
      </w:r>
    </w:p>
    <w:p w14:paraId="0F4371C9" w14:textId="77777777" w:rsidR="003044CF" w:rsidRPr="001F0AE3" w:rsidRDefault="003044CF" w:rsidP="008B0F53">
      <w:pPr>
        <w:snapToGrid w:val="0"/>
        <w:spacing w:line="340" w:lineRule="exact"/>
        <w:jc w:val="left"/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</w:pPr>
      <w:r w:rsidRPr="001F0AE3">
        <w:rPr>
          <w:rFonts w:ascii="Times New Roman" w:eastAsia="ＭＳ Ｐ明朝" w:hAnsi="Times New Roman" w:hint="eastAsia"/>
          <w:color w:val="000000" w:themeColor="text1"/>
          <w:spacing w:val="0"/>
          <w:sz w:val="22"/>
          <w:szCs w:val="22"/>
          <w:shd w:val="clear" w:color="auto" w:fill="FFFFFF"/>
        </w:rPr>
        <w:t>タイトル：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F34E77" w:rsidRPr="001F0AE3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  <w:t>Old players take on new roles: various Ca</w:t>
      </w:r>
      <w:r w:rsidR="00F34E77" w:rsidRPr="001F0AE3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  <w:vertAlign w:val="superscript"/>
        </w:rPr>
        <w:t>2+</w:t>
      </w:r>
      <w:r w:rsidR="00F34E77" w:rsidRPr="001F0AE3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  <w:t xml:space="preserve"> signaling regulators provide</w:t>
      </w:r>
    </w:p>
    <w:p w14:paraId="46B41629" w14:textId="618E56E4" w:rsidR="00F34E77" w:rsidRPr="001F0AE3" w:rsidRDefault="00F34E77" w:rsidP="008B0F53">
      <w:pPr>
        <w:snapToGrid w:val="0"/>
        <w:spacing w:line="340" w:lineRule="exact"/>
        <w:ind w:left="952" w:firstLine="952"/>
        <w:jc w:val="left"/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</w:pPr>
      <w:r w:rsidRPr="001F0AE3">
        <w:rPr>
          <w:rFonts w:asciiTheme="majorHAnsi" w:eastAsia="ＭＳ Ｐ明朝" w:hAnsiTheme="majorHAnsi" w:cstheme="majorHAnsi"/>
          <w:b/>
          <w:bCs/>
          <w:color w:val="000000" w:themeColor="text1"/>
          <w:spacing w:val="0"/>
          <w:sz w:val="22"/>
          <w:szCs w:val="22"/>
        </w:rPr>
        <w:t xml:space="preserve">novel mechanisms in cardiac metabolism and disease </w:t>
      </w:r>
    </w:p>
    <w:p w14:paraId="3F6A8786" w14:textId="031364F3" w:rsidR="008B0F53" w:rsidRPr="001F0AE3" w:rsidRDefault="003044CF" w:rsidP="008B0F53">
      <w:pPr>
        <w:snapToGrid w:val="0"/>
        <w:spacing w:line="340" w:lineRule="exact"/>
        <w:jc w:val="left"/>
        <w:rPr>
          <w:rFonts w:ascii="Times New Roman" w:hAnsi="Times New Roman"/>
          <w:color w:val="4A4A4A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 xml:space="preserve">オーガナイザー：　</w:t>
      </w:r>
      <w:r w:rsidRPr="001F0AE3"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  <w:shd w:val="clear" w:color="auto" w:fill="FFFFFF"/>
        </w:rPr>
        <w:tab/>
      </w:r>
      <w:r w:rsidR="00A62B34" w:rsidRPr="001F0AE3">
        <w:rPr>
          <w:rFonts w:ascii="Times New Roman" w:hAnsi="Times New Roman"/>
          <w:color w:val="4A4A4A"/>
          <w:spacing w:val="0"/>
          <w:sz w:val="22"/>
          <w:szCs w:val="22"/>
          <w:shd w:val="clear" w:color="auto" w:fill="FFFFFF"/>
        </w:rPr>
        <w:t>西谷（中村）友重</w:t>
      </w:r>
      <w:r w:rsidR="008B0F53" w:rsidRPr="001F0AE3">
        <w:rPr>
          <w:rFonts w:ascii="Arial" w:hAnsi="Arial" w:cs="Arial"/>
          <w:color w:val="4A4A4A"/>
          <w:spacing w:val="0"/>
          <w:sz w:val="22"/>
          <w:szCs w:val="22"/>
          <w:shd w:val="clear" w:color="auto" w:fill="FFFFFF"/>
        </w:rPr>
        <w:t>（和歌山県立医科大学医学部）</w:t>
      </w:r>
    </w:p>
    <w:p w14:paraId="05C306DA" w14:textId="2B4F382E" w:rsidR="00F34E77" w:rsidRPr="001F0AE3" w:rsidRDefault="00A62B34" w:rsidP="008B0F53">
      <w:pPr>
        <w:snapToGrid w:val="0"/>
        <w:spacing w:line="340" w:lineRule="exact"/>
        <w:ind w:left="952" w:firstLine="952"/>
        <w:jc w:val="left"/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Jin Han</w:t>
      </w: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（</w:t>
      </w: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College of Medicine, Inje University</w:t>
      </w:r>
      <w:r w:rsidR="001F0AE3"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、韓国</w:t>
      </w: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）</w:t>
      </w:r>
    </w:p>
    <w:p w14:paraId="22A8AC71" w14:textId="77777777" w:rsidR="001F0AE3" w:rsidRPr="001F0AE3" w:rsidRDefault="008B0F53" w:rsidP="008B0F53">
      <w:pPr>
        <w:snapToGrid w:val="0"/>
        <w:spacing w:line="340" w:lineRule="exact"/>
        <w:ind w:left="1904" w:hanging="1904"/>
        <w:jc w:val="left"/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講演者：</w:t>
      </w: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ab/>
      </w: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ab/>
        <w:t>Jin Han</w:t>
      </w: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（</w:t>
      </w: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College of Medicine, Inje University</w:t>
      </w:r>
      <w:r w:rsidR="001F0AE3"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、韓国</w:t>
      </w: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）</w:t>
      </w:r>
    </w:p>
    <w:p w14:paraId="3DE0D23D" w14:textId="77777777" w:rsidR="001F0AE3" w:rsidRPr="001F0AE3" w:rsidRDefault="008B0F53" w:rsidP="001F0AE3">
      <w:pPr>
        <w:snapToGrid w:val="0"/>
        <w:spacing w:line="340" w:lineRule="exact"/>
        <w:ind w:left="1904"/>
        <w:jc w:val="left"/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Sun-Hee Woo</w:t>
      </w: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（</w:t>
      </w: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 xml:space="preserve">College of Pharmacy, </w:t>
      </w:r>
      <w:proofErr w:type="spellStart"/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Chungnam</w:t>
      </w:r>
      <w:proofErr w:type="spellEnd"/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 xml:space="preserve"> National University</w:t>
      </w:r>
      <w:r w:rsidR="001F0AE3"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、韓国</w:t>
      </w: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）</w:t>
      </w:r>
    </w:p>
    <w:p w14:paraId="012E00AA" w14:textId="77777777" w:rsidR="001F0AE3" w:rsidRPr="001F0AE3" w:rsidRDefault="008B0F53" w:rsidP="001F0AE3">
      <w:pPr>
        <w:snapToGrid w:val="0"/>
        <w:spacing w:line="340" w:lineRule="exact"/>
        <w:ind w:left="1904"/>
        <w:jc w:val="left"/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</w:pP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西田</w:t>
      </w: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 xml:space="preserve"> </w:t>
      </w: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基宏（九州大学大学院、自然科学研究機構　生理学研究所）</w:t>
      </w:r>
    </w:p>
    <w:p w14:paraId="1E63FFBA" w14:textId="5CDC30D4" w:rsidR="00F34E77" w:rsidRPr="001F0AE3" w:rsidRDefault="008B0F53" w:rsidP="001F0AE3">
      <w:pPr>
        <w:snapToGrid w:val="0"/>
        <w:spacing w:line="340" w:lineRule="exact"/>
        <w:ind w:left="1904"/>
        <w:jc w:val="left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1F0AE3">
        <w:rPr>
          <w:rFonts w:ascii="Times New Roman" w:eastAsia="ＭＳ Ｐ明朝" w:hAnsi="Times New Roman"/>
          <w:color w:val="4A4A4A"/>
          <w:spacing w:val="0"/>
          <w:sz w:val="22"/>
          <w:szCs w:val="22"/>
          <w:shd w:val="clear" w:color="auto" w:fill="FFFFFF"/>
        </w:rPr>
        <w:t>西谷（中村）友重（和歌山県立医科大学医学部）</w:t>
      </w:r>
    </w:p>
    <w:p w14:paraId="72269875" w14:textId="77777777" w:rsidR="00F34E77" w:rsidRPr="001F0AE3" w:rsidRDefault="00F34E77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1DA21815" w14:textId="4E6EAB25" w:rsidR="00D05B94" w:rsidRPr="001F0AE3" w:rsidRDefault="00D05B94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</w:pP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[</w:t>
      </w:r>
      <w:r w:rsidR="00517B22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4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 xml:space="preserve">]  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第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10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2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回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PSJ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大会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(2025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年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3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月</w:t>
      </w:r>
      <w:r w:rsidRPr="001F0AE3">
        <w:rPr>
          <w:rFonts w:asciiTheme="majorHAnsi" w:eastAsia="ＭＳ Ｐゴシック" w:hAnsiTheme="majorHAnsi" w:cstheme="majorHAnsi"/>
          <w:color w:val="000000" w:themeColor="text1"/>
          <w:spacing w:val="0"/>
          <w:kern w:val="2"/>
          <w:sz w:val="22"/>
          <w:szCs w:val="22"/>
        </w:rPr>
        <w:t>)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 xml:space="preserve"> </w:t>
      </w:r>
      <w:r w:rsidRPr="001F0AE3">
        <w:rPr>
          <w:rFonts w:asciiTheme="majorHAnsi" w:eastAsia="ＭＳ Ｐゴシック" w:hAnsiTheme="majorHAnsi" w:cstheme="majorHAnsi" w:hint="eastAsia"/>
          <w:color w:val="000000" w:themeColor="text1"/>
          <w:spacing w:val="0"/>
          <w:kern w:val="2"/>
          <w:sz w:val="22"/>
          <w:szCs w:val="22"/>
        </w:rPr>
        <w:t>における国際交流委員会企画シンポジウム</w:t>
      </w:r>
    </w:p>
    <w:p w14:paraId="262256E0" w14:textId="5C5A271D" w:rsidR="00D05B94" w:rsidRPr="001F0AE3" w:rsidRDefault="00D05B94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2025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年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月の第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102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回大会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（解剖・薬理・生理合同）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においても、国際交流委員会企画シンポジウムを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件企画したいと考え、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生理学会サイドのプログラム委員長の日比野浩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先生と相談を進めている。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今後の相談で、解剖学会、薬理学会との合同での</w:t>
      </w:r>
      <w:r w:rsidR="00C519AC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国際交流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企画</w:t>
      </w:r>
      <w:r w:rsidR="00C519AC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の立案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を求められた場合は対応</w:t>
      </w:r>
      <w:r w:rsidR="004C60A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を検討するが</w:t>
      </w:r>
      <w:r w:rsidR="00F359F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、今のところ、生理学会単独で企画する予定である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。</w:t>
      </w:r>
    </w:p>
    <w:p w14:paraId="53E9DB2B" w14:textId="25772184" w:rsidR="00D05B94" w:rsidRDefault="00D05B94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45F44030" w14:textId="73F2C370" w:rsidR="00C519AC" w:rsidRPr="001F0AE3" w:rsidRDefault="00C519AC" w:rsidP="00C519AC">
      <w:pPr>
        <w:tabs>
          <w:tab w:val="left" w:pos="1904"/>
          <w:tab w:val="left" w:pos="3808"/>
          <w:tab w:val="left" w:pos="5712"/>
        </w:tabs>
        <w:snapToGrid w:val="0"/>
        <w:spacing w:line="340" w:lineRule="exact"/>
        <w:jc w:val="left"/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</w:pPr>
      <w:r w:rsidRPr="001F0AE3"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  <w:t>202</w:t>
      </w:r>
      <w:r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  <w:t>4</w:t>
      </w:r>
      <w:r w:rsidRPr="001F0AE3"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  <w:t>年事業計画</w:t>
      </w:r>
    </w:p>
    <w:p w14:paraId="464F5B29" w14:textId="74CDFED5" w:rsidR="00C519AC" w:rsidRPr="001F0AE3" w:rsidRDefault="00C519AC" w:rsidP="00C519AC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既に内諾をいただいている通り、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202</w:t>
      </w:r>
      <w:r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4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年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月の第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10</w:t>
      </w:r>
      <w:r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回大会にお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ける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国際交流委員会企画シンポジウム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</w:t>
      </w:r>
      <w:r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の、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海外講演者の招聘旅費として</w:t>
      </w:r>
      <w:r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、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近隣枠（上限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万円）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件、遠方枠（上限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万円）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件、総計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55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万円を計上して</w:t>
      </w:r>
      <w:r w:rsidR="004C60A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いただいている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。</w:t>
      </w:r>
    </w:p>
    <w:p w14:paraId="734C01F6" w14:textId="77777777" w:rsidR="00C519AC" w:rsidRPr="001F0AE3" w:rsidRDefault="00C519AC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3DE7A4CA" w14:textId="450B90F6" w:rsidR="006C79F5" w:rsidRPr="001F0AE3" w:rsidRDefault="006C79F5" w:rsidP="008B0F53">
      <w:pPr>
        <w:tabs>
          <w:tab w:val="left" w:pos="1904"/>
          <w:tab w:val="left" w:pos="3808"/>
          <w:tab w:val="left" w:pos="5712"/>
        </w:tabs>
        <w:snapToGrid w:val="0"/>
        <w:spacing w:line="340" w:lineRule="exact"/>
        <w:jc w:val="left"/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</w:pPr>
      <w:r w:rsidRPr="001F0AE3"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  <w:t>202</w:t>
      </w:r>
      <w:r w:rsidR="00D05B94" w:rsidRPr="001F0AE3"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  <w:t>5</w:t>
      </w:r>
      <w:r w:rsidRPr="001F0AE3">
        <w:rPr>
          <w:rFonts w:ascii="Times New Roman" w:eastAsia="ＭＳ Ｐ明朝" w:hAnsi="Times New Roman"/>
          <w:b/>
          <w:color w:val="000000" w:themeColor="text1"/>
          <w:spacing w:val="0"/>
          <w:sz w:val="22"/>
          <w:szCs w:val="22"/>
          <w:u w:val="single"/>
        </w:rPr>
        <w:t>年事業計画</w:t>
      </w:r>
    </w:p>
    <w:p w14:paraId="7AA99F10" w14:textId="3C7E8C08" w:rsidR="006C79F5" w:rsidRPr="001F0AE3" w:rsidRDefault="006C79F5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202</w:t>
      </w:r>
      <w:r w:rsidR="00D05B94"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年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月の第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10</w:t>
      </w:r>
      <w:r w:rsidR="00D05B94"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回大会にお</w:t>
      </w:r>
      <w:r w:rsidR="00D05B94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ける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国際交流委員会企画シンポジウム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3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</w:t>
      </w:r>
      <w:r w:rsidR="00D05B94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の、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海外講演者の招聘旅費としては、</w:t>
      </w:r>
      <w:r w:rsidR="00D05B94" w:rsidRPr="001F0AE3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これまでと同程度の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、近隣枠（上限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万円）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件、遠方枠（上限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25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万円）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1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件、総計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55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万円を計上していただ</w:t>
      </w:r>
      <w:r w:rsidR="00C519AC">
        <w:rPr>
          <w:rFonts w:ascii="Times New Roman" w:eastAsia="ＭＳ Ｐ明朝" w:hAnsi="Times New Roman" w:hint="eastAsia"/>
          <w:color w:val="000000" w:themeColor="text1"/>
          <w:spacing w:val="0"/>
          <w:kern w:val="2"/>
          <w:sz w:val="22"/>
          <w:szCs w:val="22"/>
        </w:rPr>
        <w:t>くことを希望する</w:t>
      </w:r>
      <w:r w:rsidRPr="001F0AE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。</w:t>
      </w:r>
    </w:p>
    <w:p w14:paraId="5848262B" w14:textId="5DCEDB42" w:rsidR="006C79F5" w:rsidRDefault="006C79F5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63BE5056" w14:textId="77777777" w:rsidR="00C519AC" w:rsidRPr="008B0F53" w:rsidRDefault="00C519AC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</w:pPr>
    </w:p>
    <w:p w14:paraId="62ED151D" w14:textId="77777777" w:rsidR="006C79F5" w:rsidRPr="008B0F53" w:rsidRDefault="006C79F5" w:rsidP="008B0F53">
      <w:pPr>
        <w:tabs>
          <w:tab w:val="left" w:pos="1904"/>
          <w:tab w:val="left" w:pos="3808"/>
          <w:tab w:val="left" w:pos="5712"/>
        </w:tabs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b/>
          <w:bCs/>
          <w:color w:val="000000" w:themeColor="text1"/>
          <w:spacing w:val="0"/>
          <w:kern w:val="2"/>
          <w:sz w:val="22"/>
          <w:szCs w:val="22"/>
          <w:u w:val="single"/>
        </w:rPr>
      </w:pPr>
      <w:r w:rsidRPr="008B0F53">
        <w:rPr>
          <w:rFonts w:ascii="Times New Roman" w:eastAsia="ＭＳ Ｐ明朝" w:hAnsi="Times New Roman"/>
          <w:b/>
          <w:bCs/>
          <w:noProof/>
          <w:color w:val="000000" w:themeColor="text1"/>
          <w:spacing w:val="0"/>
          <w:kern w:val="2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EDFAADD" wp14:editId="45AABF25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045835" cy="635"/>
                <wp:effectExtent l="5080" t="12700" r="6985" b="5715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63AC42A" id="Line 14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476.0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8B0F53">
        <w:rPr>
          <w:rFonts w:ascii="Times New Roman" w:eastAsia="ＭＳ Ｐ明朝" w:hAnsi="Times New Roman"/>
          <w:b/>
          <w:bCs/>
          <w:color w:val="000000" w:themeColor="text1"/>
          <w:spacing w:val="0"/>
          <w:kern w:val="2"/>
          <w:sz w:val="22"/>
          <w:szCs w:val="22"/>
          <w:u w:val="single"/>
        </w:rPr>
        <w:t>理事会への提案</w:t>
      </w:r>
      <w:r w:rsidRPr="008B0F53">
        <w:rPr>
          <w:rFonts w:ascii="Times New Roman" w:eastAsia="ＭＳ Ｐ明朝" w:hAnsi="Times New Roman"/>
          <w:b/>
          <w:bCs/>
          <w:color w:val="000000" w:themeColor="text1"/>
          <w:spacing w:val="0"/>
          <w:kern w:val="2"/>
          <w:sz w:val="22"/>
          <w:szCs w:val="22"/>
          <w:u w:val="single"/>
        </w:rPr>
        <w:t xml:space="preserve"> </w:t>
      </w:r>
      <w:r w:rsidRPr="008B0F53">
        <w:rPr>
          <w:rFonts w:ascii="Times New Roman" w:eastAsia="ＭＳ Ｐ明朝" w:hAnsi="Times New Roman"/>
          <w:b/>
          <w:bCs/>
          <w:color w:val="000000" w:themeColor="text1"/>
          <w:spacing w:val="0"/>
          <w:kern w:val="2"/>
          <w:sz w:val="22"/>
          <w:szCs w:val="22"/>
          <w:u w:val="single"/>
        </w:rPr>
        <w:t>（議事として諮りたいことをお書き下さい）</w:t>
      </w:r>
    </w:p>
    <w:p w14:paraId="7D38462C" w14:textId="64179B05" w:rsidR="00AE48D0" w:rsidRPr="008B0F53" w:rsidRDefault="006C79F5" w:rsidP="008B0F53">
      <w:pPr>
        <w:adjustRightInd/>
        <w:snapToGrid w:val="0"/>
        <w:spacing w:line="340" w:lineRule="exact"/>
        <w:jc w:val="left"/>
        <w:textAlignment w:val="auto"/>
        <w:rPr>
          <w:rFonts w:ascii="Times New Roman" w:eastAsia="ＭＳ Ｐ明朝" w:hAnsi="Times New Roman"/>
          <w:color w:val="000000" w:themeColor="text1"/>
          <w:spacing w:val="0"/>
          <w:sz w:val="22"/>
          <w:szCs w:val="22"/>
        </w:rPr>
      </w:pPr>
      <w:r w:rsidRPr="008B0F5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無</w:t>
      </w:r>
      <w:r w:rsidR="00455925" w:rsidRPr="008B0F53">
        <w:rPr>
          <w:rFonts w:ascii="Times New Roman" w:eastAsia="ＭＳ Ｐ明朝" w:hAnsi="Times New Roman"/>
          <w:color w:val="000000" w:themeColor="text1"/>
          <w:spacing w:val="0"/>
          <w:kern w:val="2"/>
          <w:sz w:val="22"/>
          <w:szCs w:val="22"/>
        </w:rPr>
        <w:t>し</w:t>
      </w:r>
    </w:p>
    <w:sectPr w:rsidR="00AE48D0" w:rsidRPr="008B0F53" w:rsidSect="001162A4">
      <w:headerReference w:type="default" r:id="rId8"/>
      <w:pgSz w:w="11906" w:h="16838"/>
      <w:pgMar w:top="1134" w:right="1268" w:bottom="1134" w:left="1134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83B1" w14:textId="77777777" w:rsidR="00E65DDD" w:rsidRDefault="00E65DDD" w:rsidP="007446B9">
      <w:r>
        <w:separator/>
      </w:r>
    </w:p>
  </w:endnote>
  <w:endnote w:type="continuationSeparator" w:id="0">
    <w:p w14:paraId="44535055" w14:textId="77777777" w:rsidR="00E65DDD" w:rsidRDefault="00E65DDD" w:rsidP="0074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FE5A" w14:textId="77777777" w:rsidR="00E65DDD" w:rsidRDefault="00E65DDD" w:rsidP="007446B9">
      <w:r>
        <w:separator/>
      </w:r>
    </w:p>
  </w:footnote>
  <w:footnote w:type="continuationSeparator" w:id="0">
    <w:p w14:paraId="7E9E2488" w14:textId="77777777" w:rsidR="00E65DDD" w:rsidRDefault="00E65DDD" w:rsidP="0074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1F70" w14:textId="6523A8AD" w:rsidR="00B47AAC" w:rsidRPr="00B47AAC" w:rsidRDefault="001162A4" w:rsidP="00FA253B">
    <w:pPr>
      <w:pStyle w:val="a4"/>
      <w:tabs>
        <w:tab w:val="clear" w:pos="4252"/>
        <w:tab w:val="clear" w:pos="8504"/>
        <w:tab w:val="left" w:pos="6422"/>
      </w:tabs>
      <w:rPr>
        <w:rFonts w:ascii="游明朝" w:eastAsia="游明朝" w:hAnsi="游明朝"/>
      </w:rPr>
    </w:pPr>
    <w:r>
      <w:tab/>
    </w:r>
    <w:r w:rsidR="00B47AAC">
      <w:rPr>
        <w:rFonts w:ascii="游明朝" w:eastAsia="游明朝" w:hAnsi="游明朝"/>
      </w:rPr>
      <w:t>202</w:t>
    </w:r>
    <w:r w:rsidR="005803CF">
      <w:rPr>
        <w:rFonts w:ascii="游明朝" w:eastAsia="游明朝" w:hAnsi="游明朝" w:hint="eastAsia"/>
      </w:rPr>
      <w:t>4</w:t>
    </w:r>
    <w:r w:rsidRPr="00B47AAC">
      <w:rPr>
        <w:rFonts w:ascii="游明朝" w:eastAsia="游明朝" w:hAnsi="游明朝" w:hint="eastAsia"/>
      </w:rPr>
      <w:t>年度第</w:t>
    </w:r>
    <w:r w:rsidR="005803CF">
      <w:rPr>
        <w:rFonts w:ascii="游明朝" w:eastAsia="游明朝" w:hAnsi="游明朝" w:hint="eastAsia"/>
      </w:rPr>
      <w:t>1</w:t>
    </w:r>
    <w:r w:rsidR="00FA253B" w:rsidRPr="00B47AAC">
      <w:rPr>
        <w:rFonts w:ascii="游明朝" w:eastAsia="游明朝" w:hAnsi="游明朝" w:hint="eastAsia"/>
      </w:rPr>
      <w:t>回</w:t>
    </w:r>
    <w:r w:rsidRPr="00B47AAC">
      <w:rPr>
        <w:rFonts w:ascii="游明朝" w:eastAsia="游明朝" w:hAnsi="游明朝" w:hint="eastAsia"/>
      </w:rPr>
      <w:t>理事会報告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134"/>
    <w:multiLevelType w:val="hybridMultilevel"/>
    <w:tmpl w:val="0254C4D6"/>
    <w:lvl w:ilvl="0" w:tplc="4C3AD1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E02E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F6FE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CD43D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446F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62DB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D802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63431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99492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813AC4"/>
    <w:multiLevelType w:val="hybridMultilevel"/>
    <w:tmpl w:val="A87E8698"/>
    <w:lvl w:ilvl="0" w:tplc="F274F1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7A6172"/>
    <w:multiLevelType w:val="hybridMultilevel"/>
    <w:tmpl w:val="AEEAB302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EED4C51A">
      <w:numFmt w:val="bullet"/>
      <w:lvlText w:val="・"/>
      <w:lvlJc w:val="left"/>
      <w:pPr>
        <w:ind w:left="800" w:hanging="360"/>
      </w:pPr>
      <w:rPr>
        <w:rFonts w:ascii="游ゴシック" w:eastAsia="游ゴシック" w:hAnsi="游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B7800E7"/>
    <w:multiLevelType w:val="singleLevel"/>
    <w:tmpl w:val="6E78762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" w:hAnsi="Times" w:hint="default"/>
        <w:sz w:val="24"/>
      </w:rPr>
    </w:lvl>
  </w:abstractNum>
  <w:abstractNum w:abstractNumId="4" w15:restartNumberingAfterBreak="0">
    <w:nsid w:val="6E4B7BF1"/>
    <w:multiLevelType w:val="singleLevel"/>
    <w:tmpl w:val="33B034FE"/>
    <w:lvl w:ilvl="0">
      <w:start w:val="1"/>
      <w:numFmt w:val="decimalFullWidth"/>
      <w:lvlText w:val="%1．"/>
      <w:legacy w:legacy="1" w:legacySpace="0" w:legacyIndent="480"/>
      <w:lvlJc w:val="left"/>
      <w:pPr>
        <w:ind w:left="1432" w:hanging="48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5" w15:restartNumberingAfterBreak="0">
    <w:nsid w:val="75DA77F3"/>
    <w:multiLevelType w:val="hybridMultilevel"/>
    <w:tmpl w:val="E3A6F146"/>
    <w:lvl w:ilvl="0" w:tplc="6F6E4E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396A9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68F9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64257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C2AC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963E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0EFA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7A5C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5487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2"/>
  <w:drawingGridHorizontalSpacing w:val="119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3.4 pt,6.7 pt"/>
    <w:docVar w:name="Doclay" w:val="YES"/>
    <w:docVar w:name="ValidCPLLPP" w:val="1"/>
    <w:docVar w:name="ViewGrid" w:val="0"/>
  </w:docVars>
  <w:rsids>
    <w:rsidRoot w:val="00C32EB9"/>
    <w:rsid w:val="00011330"/>
    <w:rsid w:val="000224C4"/>
    <w:rsid w:val="000241DF"/>
    <w:rsid w:val="0003028B"/>
    <w:rsid w:val="00066D93"/>
    <w:rsid w:val="000B6D9B"/>
    <w:rsid w:val="000E7EF3"/>
    <w:rsid w:val="00102822"/>
    <w:rsid w:val="001162A4"/>
    <w:rsid w:val="00121BE0"/>
    <w:rsid w:val="00167E68"/>
    <w:rsid w:val="00175E4B"/>
    <w:rsid w:val="00190DD9"/>
    <w:rsid w:val="001B3971"/>
    <w:rsid w:val="001E2BDF"/>
    <w:rsid w:val="001F0AE3"/>
    <w:rsid w:val="001F1794"/>
    <w:rsid w:val="00240CE6"/>
    <w:rsid w:val="00274994"/>
    <w:rsid w:val="0029652A"/>
    <w:rsid w:val="002F15CD"/>
    <w:rsid w:val="003044CF"/>
    <w:rsid w:val="00305888"/>
    <w:rsid w:val="003167E4"/>
    <w:rsid w:val="00335200"/>
    <w:rsid w:val="00343C3B"/>
    <w:rsid w:val="003A79AB"/>
    <w:rsid w:val="003B3D6E"/>
    <w:rsid w:val="003C12AC"/>
    <w:rsid w:val="003C1CAC"/>
    <w:rsid w:val="003D5CF7"/>
    <w:rsid w:val="00425650"/>
    <w:rsid w:val="00455925"/>
    <w:rsid w:val="0047093A"/>
    <w:rsid w:val="004749A3"/>
    <w:rsid w:val="004C60A3"/>
    <w:rsid w:val="00510EE1"/>
    <w:rsid w:val="005151A3"/>
    <w:rsid w:val="00517B22"/>
    <w:rsid w:val="00550A1D"/>
    <w:rsid w:val="00561006"/>
    <w:rsid w:val="005631DC"/>
    <w:rsid w:val="005803CF"/>
    <w:rsid w:val="005B1A70"/>
    <w:rsid w:val="005F6F1E"/>
    <w:rsid w:val="00610B43"/>
    <w:rsid w:val="00622FA3"/>
    <w:rsid w:val="006446F4"/>
    <w:rsid w:val="00650A78"/>
    <w:rsid w:val="0067042E"/>
    <w:rsid w:val="006C252B"/>
    <w:rsid w:val="006C46DD"/>
    <w:rsid w:val="006C79F5"/>
    <w:rsid w:val="006E6722"/>
    <w:rsid w:val="00710C31"/>
    <w:rsid w:val="00737E7E"/>
    <w:rsid w:val="007446B9"/>
    <w:rsid w:val="00770B54"/>
    <w:rsid w:val="007778B5"/>
    <w:rsid w:val="00786BF1"/>
    <w:rsid w:val="007B2C96"/>
    <w:rsid w:val="007E09A8"/>
    <w:rsid w:val="007E52E8"/>
    <w:rsid w:val="007F0748"/>
    <w:rsid w:val="0082612E"/>
    <w:rsid w:val="008314DD"/>
    <w:rsid w:val="00865141"/>
    <w:rsid w:val="008745A8"/>
    <w:rsid w:val="00896AFA"/>
    <w:rsid w:val="00897F0B"/>
    <w:rsid w:val="008B0F53"/>
    <w:rsid w:val="008E4A0F"/>
    <w:rsid w:val="00942916"/>
    <w:rsid w:val="00971D80"/>
    <w:rsid w:val="00996BD4"/>
    <w:rsid w:val="009E00C2"/>
    <w:rsid w:val="009F23D1"/>
    <w:rsid w:val="00A52A24"/>
    <w:rsid w:val="00A62B34"/>
    <w:rsid w:val="00AA6BA8"/>
    <w:rsid w:val="00AB33C3"/>
    <w:rsid w:val="00AC3469"/>
    <w:rsid w:val="00AE48D0"/>
    <w:rsid w:val="00AF1964"/>
    <w:rsid w:val="00B132A6"/>
    <w:rsid w:val="00B15414"/>
    <w:rsid w:val="00B3409F"/>
    <w:rsid w:val="00B47AAC"/>
    <w:rsid w:val="00B638E9"/>
    <w:rsid w:val="00B81549"/>
    <w:rsid w:val="00BA3704"/>
    <w:rsid w:val="00BE73A8"/>
    <w:rsid w:val="00BF4DB3"/>
    <w:rsid w:val="00C12B71"/>
    <w:rsid w:val="00C32EB9"/>
    <w:rsid w:val="00C37B2B"/>
    <w:rsid w:val="00C519AC"/>
    <w:rsid w:val="00C56B3A"/>
    <w:rsid w:val="00C61536"/>
    <w:rsid w:val="00C74511"/>
    <w:rsid w:val="00C745B4"/>
    <w:rsid w:val="00C92028"/>
    <w:rsid w:val="00CC43AF"/>
    <w:rsid w:val="00D05428"/>
    <w:rsid w:val="00D05B94"/>
    <w:rsid w:val="00D17709"/>
    <w:rsid w:val="00D71DEF"/>
    <w:rsid w:val="00D75B33"/>
    <w:rsid w:val="00D93017"/>
    <w:rsid w:val="00DF10ED"/>
    <w:rsid w:val="00DF7382"/>
    <w:rsid w:val="00E37C5B"/>
    <w:rsid w:val="00E42910"/>
    <w:rsid w:val="00E61EC2"/>
    <w:rsid w:val="00E65DDD"/>
    <w:rsid w:val="00ED0830"/>
    <w:rsid w:val="00F315D4"/>
    <w:rsid w:val="00F34E77"/>
    <w:rsid w:val="00F359F3"/>
    <w:rsid w:val="00F36AC4"/>
    <w:rsid w:val="00F42102"/>
    <w:rsid w:val="00FA0442"/>
    <w:rsid w:val="00FA253B"/>
    <w:rsid w:val="00FB11D9"/>
    <w:rsid w:val="00FF731E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C77E"/>
  <w15:docId w15:val="{F824EB6A-3F16-42BD-A7F5-D16A63DA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4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70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44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46B9"/>
    <w:rPr>
      <w:spacing w:val="14"/>
      <w:sz w:val="21"/>
    </w:rPr>
  </w:style>
  <w:style w:type="paragraph" w:styleId="a6">
    <w:name w:val="footer"/>
    <w:basedOn w:val="a"/>
    <w:link w:val="a7"/>
    <w:rsid w:val="00744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46B9"/>
    <w:rPr>
      <w:spacing w:val="14"/>
      <w:sz w:val="21"/>
    </w:rPr>
  </w:style>
  <w:style w:type="paragraph" w:styleId="a8">
    <w:name w:val="Date"/>
    <w:basedOn w:val="a"/>
    <w:next w:val="a"/>
    <w:link w:val="a9"/>
    <w:rsid w:val="006C79F5"/>
  </w:style>
  <w:style w:type="character" w:customStyle="1" w:styleId="a9">
    <w:name w:val="日付 (文字)"/>
    <w:basedOn w:val="a0"/>
    <w:link w:val="a8"/>
    <w:rsid w:val="006C79F5"/>
    <w:rPr>
      <w:spacing w:val="14"/>
      <w:sz w:val="21"/>
    </w:rPr>
  </w:style>
  <w:style w:type="paragraph" w:styleId="aa">
    <w:name w:val="Plain Text"/>
    <w:basedOn w:val="a"/>
    <w:link w:val="ab"/>
    <w:uiPriority w:val="99"/>
    <w:unhideWhenUsed/>
    <w:rsid w:val="00F34E77"/>
    <w:pPr>
      <w:adjustRightInd/>
      <w:jc w:val="left"/>
      <w:textAlignment w:val="auto"/>
    </w:pPr>
    <w:rPr>
      <w:rFonts w:ascii="游ゴシック" w:eastAsia="游ゴシック" w:hAnsi="Courier New" w:cs="Courier New"/>
      <w:spacing w:val="0"/>
      <w:kern w:val="2"/>
      <w:sz w:val="22"/>
      <w:szCs w:val="22"/>
    </w:rPr>
  </w:style>
  <w:style w:type="character" w:customStyle="1" w:styleId="ab">
    <w:name w:val="書式なし (文字)"/>
    <w:basedOn w:val="a0"/>
    <w:link w:val="aa"/>
    <w:uiPriority w:val="99"/>
    <w:rsid w:val="00F34E77"/>
    <w:rPr>
      <w:rFonts w:ascii="游ゴシック" w:eastAsia="游ゴシック" w:hAnsi="Courier New" w:cs="Courier New"/>
      <w:kern w:val="2"/>
      <w:sz w:val="22"/>
      <w:szCs w:val="22"/>
    </w:rPr>
  </w:style>
  <w:style w:type="character" w:styleId="ac">
    <w:name w:val="Hyperlink"/>
    <w:basedOn w:val="a0"/>
    <w:uiPriority w:val="99"/>
    <w:unhideWhenUsed/>
    <w:rsid w:val="00F34E7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F34E77"/>
    <w:pPr>
      <w:widowControl/>
      <w:adjustRightInd/>
      <w:ind w:leftChars="400" w:left="840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e">
    <w:name w:val="Revision"/>
    <w:hidden/>
    <w:uiPriority w:val="99"/>
    <w:semiHidden/>
    <w:rsid w:val="00996BD4"/>
    <w:rPr>
      <w:spacing w:val="1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171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01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2FFE-E3E7-495E-A35E-DEFBB85D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文字数と行数を指定テンプレート</dc:title>
  <dc:creator>滝 芳子</dc:creator>
  <cp:lastModifiedBy>久保 義弘</cp:lastModifiedBy>
  <cp:revision>4</cp:revision>
  <cp:lastPrinted>2006-11-07T01:58:00Z</cp:lastPrinted>
  <dcterms:created xsi:type="dcterms:W3CDTF">2023-09-23T09:54:00Z</dcterms:created>
  <dcterms:modified xsi:type="dcterms:W3CDTF">2024-01-28T00:01:00Z</dcterms:modified>
</cp:coreProperties>
</file>